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-532" w:hanging="10.999999999999996"/>
        <w:contextualSpacing w:val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 que achou do encontro de hoje? Queremos saber sua opinião!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-532" w:hanging="10.999999999999996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-532" w:hanging="10.999999999999996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seguir, apresentamos itens que fizeram parte da oficina para que você os avalie. Atribua uma nota de 1 a 5 para cada um deles, sendo que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indica a avaliação mais baixa e 5 a mais alta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Aproveite o espaço em branco para fazer sugestões!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54.0" w:type="dxa"/>
        <w:jc w:val="left"/>
        <w:tblInd w:w="0.0" w:type="dxa"/>
        <w:tblBorders>
          <w:top w:color="8064a2" w:space="0" w:sz="4" w:val="single"/>
          <w:left w:color="8064a2" w:space="0" w:sz="4" w:val="single"/>
          <w:bottom w:color="8064a2" w:space="0" w:sz="4" w:val="single"/>
          <w:right w:color="8064a2" w:space="0" w:sz="4" w:val="single"/>
          <w:insideH w:color="8064a2" w:space="0" w:sz="4" w:val="single"/>
          <w:insideV w:color="8064a2" w:space="0" w:sz="4" w:val="single"/>
        </w:tblBorders>
        <w:tblLayout w:type="fixed"/>
        <w:tblLook w:val="0400"/>
      </w:tblPr>
      <w:tblGrid>
        <w:gridCol w:w="3806"/>
        <w:gridCol w:w="425"/>
        <w:gridCol w:w="425"/>
        <w:gridCol w:w="426"/>
        <w:gridCol w:w="425"/>
        <w:gridCol w:w="425"/>
        <w:gridCol w:w="3822"/>
        <w:tblGridChange w:id="0">
          <w:tblGrid>
            <w:gridCol w:w="3806"/>
            <w:gridCol w:w="425"/>
            <w:gridCol w:w="425"/>
            <w:gridCol w:w="426"/>
            <w:gridCol w:w="425"/>
            <w:gridCol w:w="425"/>
            <w:gridCol w:w="3822"/>
          </w:tblGrid>
        </w:tblGridChange>
      </w:tblGrid>
      <w:tr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Clareza dos objetivos da oficina</w:t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0"/>
              <w:contextualSpacing w:val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Sugestão: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0"/>
              <w:contextualSpacing w:val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0"/>
              <w:contextualSpacing w:val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Agenda do dia - ordem e relevância das atividades</w:t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0"/>
              <w:contextualSpacing w:val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Sugestão: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0"/>
              <w:contextualSpacing w:val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0"/>
              <w:contextualSpacing w:val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Momento inicial de palpites e ideias (cocriação)</w:t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0"/>
              <w:contextualSpacing w:val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Sugestão: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0"/>
              <w:contextualSpacing w:val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0"/>
              <w:contextualSpacing w:val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Referências apresentadas</w:t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0"/>
              <w:contextualSpacing w:val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Sugestão: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0"/>
              <w:contextualSpacing w:val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0"/>
              <w:contextualSpacing w:val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Momento de transformação de ideias em projetos (prototipagem)</w:t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0"/>
              <w:contextualSpacing w:val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Sugestão: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0"/>
              <w:contextualSpacing w:val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0"/>
              <w:contextualSpacing w:val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Momento de planejamento da experimentação</w:t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0"/>
              <w:contextualSpacing w:val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Sugestão: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0"/>
              <w:contextualSpacing w:val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0"/>
              <w:contextualSpacing w:val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Qualidade da facilitação</w:t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0"/>
              <w:contextualSpacing w:val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Sugestão: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0"/>
              <w:contextualSpacing w:val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0"/>
              <w:contextualSpacing w:val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142" w:firstLine="0"/>
        <w:contextualSpacing w:val="0"/>
        <w:jc w:val="both"/>
        <w:rPr/>
      </w:pPr>
      <w:r w:rsidDel="00000000" w:rsidR="00000000" w:rsidRPr="00000000">
        <w:rPr>
          <w:rtl w:val="0"/>
        </w:rPr>
        <w:t xml:space="preserve">Sobre o tempo de duração da oficina, marque um "x" na alternativa que define a sua percepção:</w:t>
      </w:r>
    </w:p>
    <w:p w:rsidR="00000000" w:rsidDel="00000000" w:rsidP="00000000" w:rsidRDefault="00000000" w:rsidRPr="00000000">
      <w:pPr>
        <w:ind w:left="-142" w:firstLine="0"/>
        <w:contextualSpacing w:val="0"/>
        <w:jc w:val="both"/>
        <w:rPr/>
      </w:pPr>
      <w:r w:rsidDel="00000000" w:rsidR="00000000" w:rsidRPr="00000000">
        <w:rPr>
          <w:rtl w:val="0"/>
        </w:rPr>
        <w:t xml:space="preserve">(  ) Pouco       (  ) Suficiente     (  )Demais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-532" w:hanging="10.999999999999996"/>
        <w:contextualSpacing w:val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que você mais gostou na oficina?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-532" w:hanging="10.999999999999996"/>
        <w:contextualSpacing w:val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53" w:right="-532" w:firstLine="0"/>
        <w:contextualSpacing w:val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que poderia ter sido diferente na oficina?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-532" w:hanging="10.999999999999996"/>
        <w:contextualSpacing w:val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-532" w:hanging="10.999999999999996"/>
        <w:contextualSpacing w:val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 preferir, envie suas sugestões e comentários por e-mail, escreva para: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1"/>
          <w:smallCaps w:val="0"/>
          <w:strike w:val="0"/>
          <w:color w:val="4f81bd"/>
          <w:sz w:val="20"/>
          <w:szCs w:val="20"/>
          <w:u w:val="none"/>
          <w:shd w:fill="auto" w:val="clear"/>
          <w:vertAlign w:val="baseline"/>
          <w:rtl w:val="0"/>
        </w:rPr>
        <w:t xml:space="preserve">Insira o email do responsável pela oficina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-532" w:hanging="10.999999999999996"/>
        <w:contextualSpacing w:val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Obrigado e até o próximo encontro!</w:t>
      </w:r>
      <w:r w:rsidDel="00000000" w:rsidR="00000000" w:rsidRPr="00000000">
        <w:rPr>
          <w:rtl w:val="0"/>
        </w:rPr>
      </w:r>
    </w:p>
    <w:sectPr>
      <w:headerReference r:id="rId5" w:type="default"/>
      <w:pgSz w:h="16840" w:w="11900"/>
      <w:pgMar w:bottom="1440" w:top="3090" w:left="993" w:right="180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contextualSpacing w:val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2. 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sz w:val="20"/>
        <w:szCs w:val="20"/>
        <w:u w:val="none"/>
        <w:shd w:fill="auto" w:val="clear"/>
        <w:vertAlign w:val="baseline"/>
        <w:rtl w:val="0"/>
      </w:rPr>
      <w:t xml:space="preserve">Criar em Conjunto</w:t>
      <w:tab/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posOffset>-704849</wp:posOffset>
          </wp:positionH>
          <wp:positionV relativeFrom="paragraph">
            <wp:posOffset>-66674</wp:posOffset>
          </wp:positionV>
          <wp:extent cx="8294370" cy="1657350"/>
          <wp:effectExtent b="0" l="0" r="0" t="0"/>
          <wp:wrapSquare wrapText="bothSides" distB="0" distT="0" distL="0" distR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9229" l="0" r="-8440" t="9064"/>
                  <a:stretch>
                    <a:fillRect/>
                  </a:stretch>
                </pic:blipFill>
                <pic:spPr>
                  <a:xfrm>
                    <a:off x="0" y="0"/>
                    <a:ext cx="8294370" cy="1657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3790"/>
      </w:tabs>
      <w:spacing w:after="0" w:before="0" w:line="240" w:lineRule="auto"/>
      <w:ind w:left="284" w:right="0" w:firstLine="0"/>
      <w:contextualSpacing w:val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sz w:val="44"/>
        <w:szCs w:val="44"/>
        <w:rtl w:val="0"/>
      </w:rPr>
      <w:t xml:space="preserve">Questionário de 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sz w:val="44"/>
        <w:szCs w:val="44"/>
        <w:u w:val="none"/>
        <w:shd w:fill="auto" w:val="clear"/>
        <w:vertAlign w:val="baseline"/>
        <w:rtl w:val="0"/>
      </w:rPr>
      <w:t xml:space="preserve">Avaliação da Oficina de Cocriação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