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Nome do Produto: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Representantes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 relação ao conteúdo do Produto: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Quais propostas geradas nas Oficinas de Cocriação serão inseridas?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 relação ao formato do Produto: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Como vamos descrevê-lo? (Utilize o Modelo como referência, mas fique à vontade para fazer adaptações).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0.1265822784812"/>
        <w:gridCol w:w="1305.5005753739931"/>
        <w:gridCol w:w="2442.186421173763"/>
        <w:gridCol w:w="2442.186421173763"/>
        <w:tblGridChange w:id="0">
          <w:tblGrid>
            <w:gridCol w:w="3590.1265822784812"/>
            <w:gridCol w:w="1305.5005753739931"/>
            <w:gridCol w:w="2442.186421173763"/>
            <w:gridCol w:w="2442.186421173763"/>
          </w:tblGrid>
        </w:tblGridChange>
      </w:tblGrid>
      <w:tr>
        <w:tc>
          <w:tcPr>
            <w:shd w:fill="ccc1d9" w:val="clear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 a serem realizadas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Prazo 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Responsável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(concluído, em andamento, à iniciar)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6840" w:w="11900"/>
      <w:pgMar w:bottom="1440" w:top="3090" w:left="993" w:right="126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790"/>
      </w:tabs>
      <w:spacing w:after="0" w:before="0" w:line="240" w:lineRule="auto"/>
      <w:ind w:right="0"/>
      <w:contextualSpacing w:val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3.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Desenvolver o Produto </w:t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-704849</wp:posOffset>
          </wp:positionH>
          <wp:positionV relativeFrom="paragraph">
            <wp:posOffset>-66674</wp:posOffset>
          </wp:positionV>
          <wp:extent cx="8227695" cy="1695450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9229" l="0" r="-7543" t="7415"/>
                  <a:stretch>
                    <a:fillRect/>
                  </a:stretch>
                </pic:blipFill>
                <pic:spPr>
                  <a:xfrm>
                    <a:off x="0" y="0"/>
                    <a:ext cx="8227695" cy="1695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790"/>
      </w:tabs>
      <w:spacing w:after="0" w:before="0" w:line="240" w:lineRule="auto"/>
      <w:ind w:left="284" w:right="0" w:firstLine="0"/>
      <w:contextualSpacing w:val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sz w:val="44"/>
        <w:szCs w:val="44"/>
        <w:u w:val="none"/>
        <w:shd w:fill="auto" w:val="clear"/>
        <w:vertAlign w:val="baseline"/>
        <w:rtl w:val="0"/>
      </w:rPr>
      <w:t xml:space="preserve">Plano de Desenvolvimento d</w:t>
    </w:r>
    <w:r w:rsidDel="00000000" w:rsidR="00000000" w:rsidRPr="00000000">
      <w:rPr>
        <w:sz w:val="44"/>
        <w:szCs w:val="44"/>
        <w:rtl w:val="0"/>
      </w:rPr>
      <w:t xml:space="preserve">o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sz w:val="44"/>
        <w:szCs w:val="44"/>
        <w:u w:val="none"/>
        <w:shd w:fill="auto" w:val="clear"/>
        <w:vertAlign w:val="baseline"/>
        <w:rtl w:val="0"/>
      </w:rPr>
      <w:t xml:space="preserve"> Produto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